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37DCF" w14:textId="77777777" w:rsidR="0024667E" w:rsidRDefault="004C011E" w:rsidP="0024667E">
      <w:pPr>
        <w:pStyle w:val="Title"/>
      </w:pPr>
      <w:r>
        <w:t>Teaching Strategies Showcase</w:t>
      </w:r>
    </w:p>
    <w:p w14:paraId="0E2E50E2" w14:textId="77777777" w:rsidR="00D73B0B" w:rsidRDefault="00EB038C" w:rsidP="007407FA">
      <w:pPr>
        <w:pStyle w:val="Subtitle"/>
      </w:pPr>
      <w:r>
        <w:t xml:space="preserve">Indiana University’s </w:t>
      </w:r>
      <w:r w:rsidR="0024667E">
        <w:t xml:space="preserve">Teaching for Student </w:t>
      </w:r>
      <w:r w:rsidR="0024667E" w:rsidRPr="007407FA">
        <w:rPr>
          <w:rFonts w:cs="Arial"/>
        </w:rPr>
        <w:t>Success</w:t>
      </w:r>
    </w:p>
    <w:p w14:paraId="21E1AA1F" w14:textId="6FC272DC" w:rsidR="0024667E" w:rsidRDefault="0024667E" w:rsidP="007407FA">
      <w:pPr>
        <w:pStyle w:val="Subtitle"/>
      </w:pPr>
      <w:r>
        <w:t xml:space="preserve"> Module </w:t>
      </w:r>
      <w:r w:rsidR="002B1A70">
        <w:t>2</w:t>
      </w:r>
      <w:r w:rsidR="00AD66C7">
        <w:t>:</w:t>
      </w:r>
      <w:r>
        <w:t xml:space="preserve"> </w:t>
      </w:r>
      <w:r w:rsidR="002B1A70">
        <w:t>Assessment</w:t>
      </w:r>
    </w:p>
    <w:p w14:paraId="110DD59E" w14:textId="09936315" w:rsidR="0024667E" w:rsidRDefault="0024667E" w:rsidP="0024667E">
      <w:pPr>
        <w:rPr>
          <w:rFonts w:cs="Arial"/>
        </w:rPr>
      </w:pPr>
    </w:p>
    <w:p w14:paraId="5AC8BA9B" w14:textId="60389D06" w:rsidR="00D73B0B" w:rsidRDefault="004C011E" w:rsidP="00D73B0B">
      <w:r>
        <w:t>Title</w:t>
      </w:r>
      <w:r w:rsidR="005F478D">
        <w:t>:</w:t>
      </w:r>
      <w:r w:rsidR="005F478D">
        <w:tab/>
      </w:r>
      <w:r w:rsidR="005F478D">
        <w:tab/>
      </w:r>
      <w:r w:rsidR="002B1A70">
        <w:rPr>
          <w:color w:val="000000"/>
        </w:rPr>
        <w:t>Quick Checks for Formative Assessment</w:t>
      </w:r>
    </w:p>
    <w:p w14:paraId="61ABAC97" w14:textId="41A5533E" w:rsidR="004C011E" w:rsidRDefault="004C011E" w:rsidP="00D73B0B">
      <w:r>
        <w:t>Strategist</w:t>
      </w:r>
      <w:r w:rsidR="005F478D">
        <w:t>:</w:t>
      </w:r>
      <w:r w:rsidR="005F478D">
        <w:tab/>
      </w:r>
      <w:r w:rsidR="002B1A70">
        <w:rPr>
          <w:color w:val="000000"/>
        </w:rPr>
        <w:t>Lisa Russell</w:t>
      </w:r>
    </w:p>
    <w:p w14:paraId="456E98B7" w14:textId="77777777" w:rsidR="002B1A70" w:rsidRDefault="004C011E" w:rsidP="002B1A70">
      <w:pPr>
        <w:rPr>
          <w:color w:val="000000"/>
        </w:rPr>
      </w:pPr>
      <w:r>
        <w:t>Location</w:t>
      </w:r>
      <w:r w:rsidR="005F478D">
        <w:t>:</w:t>
      </w:r>
      <w:r w:rsidR="005F478D">
        <w:tab/>
        <w:t xml:space="preserve">IU </w:t>
      </w:r>
      <w:r w:rsidR="002B1A70">
        <w:rPr>
          <w:color w:val="000000"/>
        </w:rPr>
        <w:t>Southeast</w:t>
      </w:r>
    </w:p>
    <w:p w14:paraId="7E47C2B5" w14:textId="2C530FD7" w:rsidR="002B1A70" w:rsidRPr="002B1A70" w:rsidRDefault="00A470C4" w:rsidP="002B1A70">
      <w:pPr>
        <w:pStyle w:val="Heading1"/>
        <w:rPr>
          <w:rFonts w:ascii="Arial" w:hAnsi="Arial" w:cs="Arial"/>
          <w:color w:val="005B94"/>
          <w:szCs w:val="26"/>
        </w:rPr>
      </w:pPr>
      <w:r>
        <w:rPr>
          <w:rFonts w:ascii="Arial" w:hAnsi="Arial" w:cs="Arial"/>
        </w:rPr>
        <w:t>Context for</w:t>
      </w:r>
      <w:r w:rsidR="002B1A70" w:rsidRPr="002B1A70">
        <w:rPr>
          <w:rFonts w:ascii="Arial" w:hAnsi="Arial" w:cs="Arial"/>
        </w:rPr>
        <w:t xml:space="preserve"> this strategy</w:t>
      </w:r>
    </w:p>
    <w:p w14:paraId="22059131" w14:textId="77777777" w:rsidR="002B1A70" w:rsidRDefault="002B1A70" w:rsidP="00A470C4">
      <w:pPr>
        <w:pStyle w:val="NormalWeb"/>
        <w:spacing w:before="0" w:beforeAutospacing="0" w:after="0" w:afterAutospacing="0" w:line="276" w:lineRule="auto"/>
      </w:pPr>
      <w:r>
        <w:rPr>
          <w:rFonts w:ascii="Georgia" w:hAnsi="Georgia"/>
          <w:color w:val="000000"/>
        </w:rPr>
        <w:t>Students are very smart and they realize very quickly when I am not quizzing them on videos I’ve embedded into my online course. Using Quick Checks as an assignment following an embedded video offers small stakes credit encouraging students to watch the videos.</w:t>
      </w:r>
    </w:p>
    <w:p w14:paraId="4A9FCCF5" w14:textId="3C79C7E3" w:rsidR="002B1A70" w:rsidRDefault="00A470C4" w:rsidP="002B1A70">
      <w:pPr>
        <w:pStyle w:val="Heading1"/>
        <w:spacing w:before="400" w:after="120" w:afterAutospacing="0"/>
      </w:pPr>
      <w:r>
        <w:rPr>
          <w:rFonts w:ascii="Arial" w:hAnsi="Arial" w:cs="Arial"/>
          <w:color w:val="000000"/>
          <w:szCs w:val="40"/>
        </w:rPr>
        <w:t>Materials needed to implement this strategy</w:t>
      </w:r>
    </w:p>
    <w:p w14:paraId="6F86A9C5" w14:textId="77777777" w:rsidR="002B1A70" w:rsidRDefault="002B1A70" w:rsidP="002B1A70">
      <w:pPr>
        <w:pStyle w:val="NormalWeb"/>
        <w:numPr>
          <w:ilvl w:val="0"/>
          <w:numId w:val="2"/>
        </w:numPr>
        <w:spacing w:before="0" w:beforeAutospacing="0" w:after="240" w:afterAutospacing="0"/>
        <w:textAlignment w:val="baseline"/>
        <w:rPr>
          <w:rFonts w:ascii="Georgia" w:hAnsi="Georgia"/>
          <w:color w:val="000000"/>
        </w:rPr>
      </w:pPr>
      <w:r>
        <w:rPr>
          <w:rFonts w:ascii="Georgia" w:hAnsi="Georgia"/>
          <w:color w:val="000000"/>
        </w:rPr>
        <w:t>Quick Check tool located in Canvas</w:t>
      </w:r>
    </w:p>
    <w:p w14:paraId="1C2BD172" w14:textId="77777777" w:rsidR="002B1A70" w:rsidRDefault="002B1A70" w:rsidP="002B1A70">
      <w:pPr>
        <w:pStyle w:val="NormalWeb"/>
        <w:numPr>
          <w:ilvl w:val="0"/>
          <w:numId w:val="2"/>
        </w:numPr>
        <w:spacing w:before="0" w:beforeAutospacing="0" w:after="240" w:afterAutospacing="0"/>
        <w:textAlignment w:val="baseline"/>
        <w:rPr>
          <w:rFonts w:ascii="Georgia" w:hAnsi="Georgia"/>
          <w:color w:val="000000"/>
        </w:rPr>
      </w:pPr>
      <w:r>
        <w:rPr>
          <w:rFonts w:ascii="Georgia" w:hAnsi="Georgia"/>
          <w:color w:val="000000"/>
        </w:rPr>
        <w:t>Quiz questions</w:t>
      </w:r>
    </w:p>
    <w:p w14:paraId="580EC506" w14:textId="77777777" w:rsidR="002B1A70" w:rsidRDefault="002B1A70" w:rsidP="002B1A70">
      <w:pPr>
        <w:pStyle w:val="NormalWeb"/>
        <w:numPr>
          <w:ilvl w:val="0"/>
          <w:numId w:val="2"/>
        </w:numPr>
        <w:spacing w:before="0" w:beforeAutospacing="0" w:after="240" w:afterAutospacing="0"/>
        <w:textAlignment w:val="baseline"/>
        <w:rPr>
          <w:rFonts w:ascii="Georgia" w:hAnsi="Georgia"/>
          <w:color w:val="000000"/>
        </w:rPr>
      </w:pPr>
      <w:r>
        <w:rPr>
          <w:rFonts w:ascii="Georgia" w:hAnsi="Georgia"/>
          <w:color w:val="000000"/>
        </w:rPr>
        <w:t>Video content</w:t>
      </w:r>
    </w:p>
    <w:p w14:paraId="5F082F15" w14:textId="48DA3941" w:rsidR="002B1A70" w:rsidRPr="002B1A70" w:rsidRDefault="00A470C4" w:rsidP="002B1A70">
      <w:pPr>
        <w:pStyle w:val="Heading1"/>
        <w:rPr>
          <w:rFonts w:ascii="Arial" w:hAnsi="Arial" w:cs="Arial"/>
        </w:rPr>
      </w:pPr>
      <w:r>
        <w:rPr>
          <w:rFonts w:ascii="Arial" w:hAnsi="Arial" w:cs="Arial"/>
        </w:rPr>
        <w:t xml:space="preserve">Step-by-step </w:t>
      </w:r>
      <w:r w:rsidR="002B1A70" w:rsidRPr="002B1A70">
        <w:rPr>
          <w:rFonts w:ascii="Arial" w:hAnsi="Arial" w:cs="Arial"/>
        </w:rPr>
        <w:t>implementation</w:t>
      </w:r>
    </w:p>
    <w:p w14:paraId="58031D42" w14:textId="77777777" w:rsidR="002B1A70" w:rsidRDefault="002B1A70" w:rsidP="00A470C4">
      <w:pPr>
        <w:numPr>
          <w:ilvl w:val="0"/>
          <w:numId w:val="3"/>
        </w:numPr>
        <w:spacing w:after="120"/>
        <w:rPr>
          <w:rFonts w:eastAsia="Georgia" w:cs="Georgia"/>
        </w:rPr>
      </w:pPr>
      <w:r>
        <w:rPr>
          <w:rFonts w:eastAsia="Georgia" w:cs="Georgia"/>
        </w:rPr>
        <w:t xml:space="preserve">Quick Check is a tool for creating assessments in Canvas, allowing instructors to integrate frequent low-stakes assessment into their courses. Quick Check is used in combination with Assignments only. For more </w:t>
      </w:r>
      <w:bookmarkStart w:id="0" w:name="_GoBack"/>
      <w:bookmarkEnd w:id="0"/>
      <w:r>
        <w:rPr>
          <w:rFonts w:eastAsia="Georgia" w:cs="Georgia"/>
        </w:rPr>
        <w:t xml:space="preserve">detailed directions about using Quick Check, please see the </w:t>
      </w:r>
      <w:hyperlink r:id="rId7">
        <w:r>
          <w:rPr>
            <w:rFonts w:eastAsia="Georgia" w:cs="Georgia"/>
            <w:color w:val="1155CC"/>
            <w:u w:val="single"/>
          </w:rPr>
          <w:t>Knowledge Base document on this tool</w:t>
        </w:r>
      </w:hyperlink>
      <w:r>
        <w:rPr>
          <w:rFonts w:eastAsia="Georgia" w:cs="Georgia"/>
        </w:rPr>
        <w:t>.</w:t>
      </w:r>
    </w:p>
    <w:p w14:paraId="0A8644A5" w14:textId="77777777" w:rsidR="002B1A70" w:rsidRDefault="002B1A70" w:rsidP="00A470C4">
      <w:pPr>
        <w:numPr>
          <w:ilvl w:val="0"/>
          <w:numId w:val="3"/>
        </w:numPr>
        <w:spacing w:after="120"/>
        <w:rPr>
          <w:rFonts w:eastAsia="Georgia" w:cs="Georgia"/>
        </w:rPr>
      </w:pPr>
      <w:r>
        <w:rPr>
          <w:rFonts w:eastAsia="Georgia" w:cs="Georgia"/>
        </w:rPr>
        <w:t>Since Quick Check is an external tool, first, I enable Quick Check in my course.</w:t>
      </w:r>
    </w:p>
    <w:p w14:paraId="5C043559" w14:textId="77777777" w:rsidR="002B1A70" w:rsidRDefault="002B1A70" w:rsidP="00A470C4">
      <w:pPr>
        <w:numPr>
          <w:ilvl w:val="1"/>
          <w:numId w:val="3"/>
        </w:numPr>
        <w:spacing w:after="120"/>
        <w:rPr>
          <w:rFonts w:eastAsia="Georgia" w:cs="Georgia"/>
        </w:rPr>
      </w:pPr>
      <w:r>
        <w:rPr>
          <w:rFonts w:eastAsia="Georgia" w:cs="Georgia"/>
        </w:rPr>
        <w:t>To do this, go to settings in the left navigation bar of your Canvas course site.</w:t>
      </w:r>
    </w:p>
    <w:p w14:paraId="287F7525" w14:textId="77777777" w:rsidR="002B1A70" w:rsidRDefault="002B1A70" w:rsidP="00A470C4">
      <w:pPr>
        <w:numPr>
          <w:ilvl w:val="1"/>
          <w:numId w:val="3"/>
        </w:numPr>
        <w:spacing w:after="120"/>
        <w:rPr>
          <w:rFonts w:eastAsia="Georgia" w:cs="Georgia"/>
        </w:rPr>
      </w:pPr>
      <w:r>
        <w:rPr>
          <w:rFonts w:eastAsia="Georgia" w:cs="Georgia"/>
        </w:rPr>
        <w:t>Click on Navigation at the top of your page</w:t>
      </w:r>
    </w:p>
    <w:p w14:paraId="3CBDCFCD" w14:textId="77777777" w:rsidR="002B1A70" w:rsidRDefault="002B1A70" w:rsidP="00A470C4">
      <w:pPr>
        <w:numPr>
          <w:ilvl w:val="1"/>
          <w:numId w:val="3"/>
        </w:numPr>
        <w:spacing w:after="120"/>
        <w:rPr>
          <w:rFonts w:eastAsia="Georgia" w:cs="Georgia"/>
        </w:rPr>
      </w:pPr>
      <w:r>
        <w:rPr>
          <w:rFonts w:eastAsia="Georgia" w:cs="Georgia"/>
        </w:rPr>
        <w:t>Scroll down to find Quick Check</w:t>
      </w:r>
    </w:p>
    <w:p w14:paraId="58D9D0A0" w14:textId="77777777" w:rsidR="002B1A70" w:rsidRDefault="002B1A70" w:rsidP="00A470C4">
      <w:pPr>
        <w:numPr>
          <w:ilvl w:val="1"/>
          <w:numId w:val="3"/>
        </w:numPr>
        <w:spacing w:after="120"/>
        <w:rPr>
          <w:rFonts w:eastAsia="Georgia" w:cs="Georgia"/>
        </w:rPr>
      </w:pPr>
      <w:r>
        <w:rPr>
          <w:rFonts w:eastAsia="Georgia" w:cs="Georgia"/>
        </w:rPr>
        <w:t>Move Quick Check up so it is enabled</w:t>
      </w:r>
    </w:p>
    <w:p w14:paraId="37256C35" w14:textId="77777777" w:rsidR="002B1A70" w:rsidRDefault="002B1A70" w:rsidP="00A470C4">
      <w:pPr>
        <w:numPr>
          <w:ilvl w:val="2"/>
          <w:numId w:val="3"/>
        </w:numPr>
        <w:spacing w:after="120"/>
        <w:rPr>
          <w:rFonts w:eastAsia="Georgia" w:cs="Georgia"/>
        </w:rPr>
      </w:pPr>
      <w:r>
        <w:rPr>
          <w:rFonts w:eastAsia="Georgia" w:cs="Georgia"/>
        </w:rPr>
        <w:t>You may drag and drop Quick Check to your preferred location</w:t>
      </w:r>
    </w:p>
    <w:p w14:paraId="31B4FE2D" w14:textId="77777777" w:rsidR="002B1A70" w:rsidRDefault="002B1A70" w:rsidP="00A470C4">
      <w:pPr>
        <w:numPr>
          <w:ilvl w:val="2"/>
          <w:numId w:val="3"/>
        </w:numPr>
        <w:spacing w:after="120"/>
        <w:rPr>
          <w:rFonts w:eastAsia="Georgia" w:cs="Georgia"/>
        </w:rPr>
      </w:pPr>
      <w:r>
        <w:rPr>
          <w:rFonts w:eastAsia="Georgia" w:cs="Georgia"/>
        </w:rPr>
        <w:t>You may click on the three vertical dots to the right, click on Move, and use the drop down bow to place the Quick Check in your preferred location</w:t>
      </w:r>
    </w:p>
    <w:p w14:paraId="0787E4C9" w14:textId="77777777" w:rsidR="002B1A70" w:rsidRDefault="002B1A70" w:rsidP="00A470C4">
      <w:pPr>
        <w:numPr>
          <w:ilvl w:val="1"/>
          <w:numId w:val="3"/>
        </w:numPr>
        <w:spacing w:after="120"/>
        <w:rPr>
          <w:rFonts w:eastAsia="Georgia" w:cs="Georgia"/>
        </w:rPr>
      </w:pPr>
      <w:r>
        <w:rPr>
          <w:rFonts w:eastAsia="Georgia" w:cs="Georgia"/>
        </w:rPr>
        <w:t>Save</w:t>
      </w:r>
    </w:p>
    <w:p w14:paraId="03609DBC" w14:textId="77777777" w:rsidR="002B1A70" w:rsidRDefault="002B1A70" w:rsidP="00A470C4">
      <w:pPr>
        <w:numPr>
          <w:ilvl w:val="0"/>
          <w:numId w:val="3"/>
        </w:numPr>
        <w:spacing w:after="120"/>
        <w:rPr>
          <w:rFonts w:eastAsia="Georgia" w:cs="Georgia"/>
        </w:rPr>
      </w:pPr>
      <w:r>
        <w:rPr>
          <w:rFonts w:eastAsia="Georgia" w:cs="Georgia"/>
        </w:rPr>
        <w:lastRenderedPageBreak/>
        <w:t>Once Quick Check is enabled, you will see it in the left navigation bar of your Canvas course site. I then create a set of questions for students to complete after viewing each video.</w:t>
      </w:r>
    </w:p>
    <w:p w14:paraId="2C8FD6F1" w14:textId="77777777" w:rsidR="002B1A70" w:rsidRDefault="002B1A70" w:rsidP="00A470C4">
      <w:pPr>
        <w:numPr>
          <w:ilvl w:val="1"/>
          <w:numId w:val="3"/>
        </w:numPr>
        <w:spacing w:after="120"/>
        <w:rPr>
          <w:rFonts w:eastAsia="Georgia" w:cs="Georgia"/>
        </w:rPr>
      </w:pPr>
      <w:r>
        <w:rPr>
          <w:rFonts w:eastAsia="Georgia" w:cs="Georgia"/>
        </w:rPr>
        <w:t>First, I click on the Quick Check Tool in the left navigation bar.</w:t>
      </w:r>
    </w:p>
    <w:p w14:paraId="2535A462" w14:textId="77777777" w:rsidR="002B1A70" w:rsidRDefault="002B1A70" w:rsidP="00A470C4">
      <w:pPr>
        <w:numPr>
          <w:ilvl w:val="1"/>
          <w:numId w:val="3"/>
        </w:numPr>
        <w:spacing w:after="120"/>
        <w:rPr>
          <w:rFonts w:eastAsia="Georgia" w:cs="Georgia"/>
        </w:rPr>
      </w:pPr>
      <w:r>
        <w:rPr>
          <w:rFonts w:eastAsia="Georgia" w:cs="Georgia"/>
        </w:rPr>
        <w:t>Then I click on Add Quick Check</w:t>
      </w:r>
    </w:p>
    <w:p w14:paraId="15F00C5C" w14:textId="77777777" w:rsidR="002B1A70" w:rsidRDefault="002B1A70" w:rsidP="00A470C4">
      <w:pPr>
        <w:numPr>
          <w:ilvl w:val="1"/>
          <w:numId w:val="3"/>
        </w:numPr>
        <w:spacing w:after="120"/>
        <w:rPr>
          <w:rFonts w:eastAsia="Georgia" w:cs="Georgia"/>
        </w:rPr>
      </w:pPr>
      <w:r>
        <w:rPr>
          <w:rFonts w:eastAsia="Georgia" w:cs="Georgia"/>
        </w:rPr>
        <w:t>Click Set</w:t>
      </w:r>
    </w:p>
    <w:p w14:paraId="3516E736" w14:textId="77777777" w:rsidR="002B1A70" w:rsidRDefault="002B1A70" w:rsidP="00A470C4">
      <w:pPr>
        <w:numPr>
          <w:ilvl w:val="1"/>
          <w:numId w:val="3"/>
        </w:numPr>
        <w:spacing w:after="120"/>
        <w:rPr>
          <w:rFonts w:eastAsia="Georgia" w:cs="Georgia"/>
        </w:rPr>
      </w:pPr>
      <w:r>
        <w:rPr>
          <w:rFonts w:eastAsia="Georgia" w:cs="Georgia"/>
        </w:rPr>
        <w:t>Click Add New Set</w:t>
      </w:r>
    </w:p>
    <w:p w14:paraId="4AB0C886" w14:textId="77777777" w:rsidR="002B1A70" w:rsidRDefault="002B1A70" w:rsidP="00A470C4">
      <w:pPr>
        <w:numPr>
          <w:ilvl w:val="2"/>
          <w:numId w:val="3"/>
        </w:numPr>
        <w:spacing w:after="120"/>
        <w:rPr>
          <w:rFonts w:eastAsia="Georgia" w:cs="Georgia"/>
        </w:rPr>
      </w:pPr>
      <w:r>
        <w:rPr>
          <w:rFonts w:eastAsia="Georgia" w:cs="Georgia"/>
        </w:rPr>
        <w:t>Type a name for your new set (The title of your course works well here)</w:t>
      </w:r>
    </w:p>
    <w:p w14:paraId="7B09A893" w14:textId="77777777" w:rsidR="002B1A70" w:rsidRDefault="002B1A70" w:rsidP="00A470C4">
      <w:pPr>
        <w:numPr>
          <w:ilvl w:val="2"/>
          <w:numId w:val="3"/>
        </w:numPr>
        <w:spacing w:after="120"/>
        <w:rPr>
          <w:rFonts w:eastAsia="Georgia" w:cs="Georgia"/>
        </w:rPr>
      </w:pPr>
      <w:r>
        <w:rPr>
          <w:rFonts w:eastAsia="Georgia" w:cs="Georgia"/>
        </w:rPr>
        <w:t>Type a subset name (The course module number or topic works well here)</w:t>
      </w:r>
    </w:p>
    <w:p w14:paraId="3C94FED2" w14:textId="77777777" w:rsidR="002B1A70" w:rsidRDefault="002B1A70" w:rsidP="00A470C4">
      <w:pPr>
        <w:numPr>
          <w:ilvl w:val="2"/>
          <w:numId w:val="3"/>
        </w:numPr>
        <w:spacing w:after="120"/>
        <w:rPr>
          <w:rFonts w:eastAsia="Georgia" w:cs="Georgia"/>
        </w:rPr>
      </w:pPr>
      <w:r>
        <w:rPr>
          <w:rFonts w:eastAsia="Georgia" w:cs="Georgia"/>
        </w:rPr>
        <w:t>Final box, type the name of the Quick Check question (something like Video 1 Quiz works well here).</w:t>
      </w:r>
    </w:p>
    <w:p w14:paraId="3B009C06" w14:textId="77777777" w:rsidR="002B1A70" w:rsidRDefault="002B1A70" w:rsidP="00A470C4">
      <w:pPr>
        <w:numPr>
          <w:ilvl w:val="2"/>
          <w:numId w:val="3"/>
        </w:numPr>
        <w:spacing w:after="120"/>
        <w:rPr>
          <w:rFonts w:eastAsia="Georgia" w:cs="Georgia"/>
        </w:rPr>
      </w:pPr>
      <w:r>
        <w:rPr>
          <w:rFonts w:eastAsia="Georgia" w:cs="Georgia"/>
        </w:rPr>
        <w:t>Click Save</w:t>
      </w:r>
    </w:p>
    <w:p w14:paraId="216E74F0" w14:textId="77777777" w:rsidR="002B1A70" w:rsidRDefault="002B1A70" w:rsidP="00A470C4">
      <w:pPr>
        <w:numPr>
          <w:ilvl w:val="1"/>
          <w:numId w:val="3"/>
        </w:numPr>
        <w:spacing w:after="120"/>
        <w:rPr>
          <w:rFonts w:eastAsia="Georgia" w:cs="Georgia"/>
        </w:rPr>
      </w:pPr>
      <w:r>
        <w:rPr>
          <w:rFonts w:eastAsia="Georgia" w:cs="Georgia"/>
        </w:rPr>
        <w:t>Click Add Question</w:t>
      </w:r>
    </w:p>
    <w:p w14:paraId="2588DE1A" w14:textId="5E9EE018" w:rsidR="002B1A70" w:rsidRDefault="002B1A70" w:rsidP="00A470C4">
      <w:pPr>
        <w:numPr>
          <w:ilvl w:val="2"/>
          <w:numId w:val="3"/>
        </w:numPr>
        <w:spacing w:after="120"/>
        <w:rPr>
          <w:rFonts w:eastAsia="Georgia" w:cs="Georgia"/>
        </w:rPr>
      </w:pPr>
      <w:r>
        <w:rPr>
          <w:rFonts w:eastAsia="Georgia" w:cs="Georgia"/>
        </w:rPr>
        <w:t>You will see a page titled, Edit Quick Check allowing you to select the type of question you would like from a drop-down box</w:t>
      </w:r>
    </w:p>
    <w:p w14:paraId="0EBD46CB" w14:textId="77777777" w:rsidR="002B1A70" w:rsidRDefault="002B1A70" w:rsidP="00A470C4">
      <w:pPr>
        <w:numPr>
          <w:ilvl w:val="2"/>
          <w:numId w:val="3"/>
        </w:numPr>
        <w:spacing w:after="120"/>
        <w:rPr>
          <w:rFonts w:eastAsia="Georgia" w:cs="Georgia"/>
        </w:rPr>
      </w:pPr>
      <w:r>
        <w:rPr>
          <w:rFonts w:eastAsia="Georgia" w:cs="Georgia"/>
        </w:rPr>
        <w:t>Type your question and responses</w:t>
      </w:r>
    </w:p>
    <w:p w14:paraId="0E5187D5" w14:textId="77777777" w:rsidR="002B1A70" w:rsidRDefault="002B1A70" w:rsidP="00A470C4">
      <w:pPr>
        <w:numPr>
          <w:ilvl w:val="2"/>
          <w:numId w:val="3"/>
        </w:numPr>
        <w:spacing w:after="120"/>
        <w:rPr>
          <w:rFonts w:eastAsia="Georgia" w:cs="Georgia"/>
        </w:rPr>
      </w:pPr>
      <w:r>
        <w:rPr>
          <w:rFonts w:eastAsia="Georgia" w:cs="Georgia"/>
        </w:rPr>
        <w:t>Save</w:t>
      </w:r>
    </w:p>
    <w:p w14:paraId="68D49EB0" w14:textId="77777777" w:rsidR="002B1A70" w:rsidRDefault="002B1A70" w:rsidP="00A470C4">
      <w:pPr>
        <w:numPr>
          <w:ilvl w:val="2"/>
          <w:numId w:val="3"/>
        </w:numPr>
        <w:spacing w:after="120"/>
        <w:rPr>
          <w:rFonts w:eastAsia="Georgia" w:cs="Georgia"/>
        </w:rPr>
      </w:pPr>
      <w:r>
        <w:rPr>
          <w:rFonts w:eastAsia="Georgia" w:cs="Georgia"/>
        </w:rPr>
        <w:t>Continue adding questions until you are finished, remembering to save</w:t>
      </w:r>
    </w:p>
    <w:p w14:paraId="3FD8BB80" w14:textId="77777777" w:rsidR="002B1A70" w:rsidRDefault="002B1A70" w:rsidP="00A470C4">
      <w:pPr>
        <w:numPr>
          <w:ilvl w:val="2"/>
          <w:numId w:val="3"/>
        </w:numPr>
        <w:spacing w:after="120"/>
        <w:rPr>
          <w:rFonts w:eastAsia="Georgia" w:cs="Georgia"/>
        </w:rPr>
      </w:pPr>
      <w:r>
        <w:rPr>
          <w:rFonts w:eastAsia="Georgia" w:cs="Georgia"/>
        </w:rPr>
        <w:t>Click Return to set (whatever you named your set)</w:t>
      </w:r>
    </w:p>
    <w:p w14:paraId="789DF71C" w14:textId="77777777" w:rsidR="002B1A70" w:rsidRDefault="002B1A70" w:rsidP="00A470C4">
      <w:pPr>
        <w:numPr>
          <w:ilvl w:val="0"/>
          <w:numId w:val="3"/>
        </w:numPr>
        <w:spacing w:after="120"/>
        <w:rPr>
          <w:rFonts w:eastAsia="Georgia" w:cs="Georgia"/>
        </w:rPr>
      </w:pPr>
      <w:r>
        <w:rPr>
          <w:rFonts w:eastAsia="Georgia" w:cs="Georgia"/>
        </w:rPr>
        <w:t>Once my question set is created, I create a new assignment. In this assignment, I add the video I want students to view, along with any instructions about watching the video or the learning outcomes associated with the video.</w:t>
      </w:r>
    </w:p>
    <w:p w14:paraId="5F1DF6AA" w14:textId="77777777" w:rsidR="002B1A70" w:rsidRDefault="002B1A70" w:rsidP="00A470C4">
      <w:pPr>
        <w:numPr>
          <w:ilvl w:val="0"/>
          <w:numId w:val="3"/>
        </w:numPr>
        <w:spacing w:after="120"/>
        <w:rPr>
          <w:rFonts w:eastAsia="Georgia" w:cs="Georgia"/>
        </w:rPr>
      </w:pPr>
      <w:r>
        <w:rPr>
          <w:rFonts w:eastAsia="Georgia" w:cs="Georgia"/>
        </w:rPr>
        <w:t>In the drop down box for Submission Type, click on External Tool</w:t>
      </w:r>
    </w:p>
    <w:p w14:paraId="1B8CBD97" w14:textId="77777777" w:rsidR="002B1A70" w:rsidRDefault="002B1A70" w:rsidP="00A470C4">
      <w:pPr>
        <w:numPr>
          <w:ilvl w:val="1"/>
          <w:numId w:val="3"/>
        </w:numPr>
        <w:spacing w:after="120"/>
        <w:rPr>
          <w:rFonts w:eastAsia="Georgia" w:cs="Georgia"/>
        </w:rPr>
      </w:pPr>
      <w:r>
        <w:rPr>
          <w:rFonts w:eastAsia="Georgia" w:cs="Georgia"/>
        </w:rPr>
        <w:t>Click on Find to find the External Tool (Quick Check)</w:t>
      </w:r>
    </w:p>
    <w:p w14:paraId="0151F791" w14:textId="77777777" w:rsidR="002B1A70" w:rsidRDefault="002B1A70" w:rsidP="00A470C4">
      <w:pPr>
        <w:numPr>
          <w:ilvl w:val="1"/>
          <w:numId w:val="3"/>
        </w:numPr>
        <w:spacing w:after="120"/>
        <w:rPr>
          <w:rFonts w:eastAsia="Georgia" w:cs="Georgia"/>
        </w:rPr>
      </w:pPr>
      <w:r>
        <w:rPr>
          <w:rFonts w:eastAsia="Georgia" w:cs="Georgia"/>
        </w:rPr>
        <w:t>Scroll down to find Quick Check; Select</w:t>
      </w:r>
    </w:p>
    <w:p w14:paraId="40932182" w14:textId="77777777" w:rsidR="002B1A70" w:rsidRDefault="002B1A70" w:rsidP="00A470C4">
      <w:pPr>
        <w:numPr>
          <w:ilvl w:val="1"/>
          <w:numId w:val="3"/>
        </w:numPr>
        <w:spacing w:after="120"/>
        <w:rPr>
          <w:rFonts w:eastAsia="Georgia" w:cs="Georgia"/>
        </w:rPr>
      </w:pPr>
      <w:r>
        <w:rPr>
          <w:rFonts w:eastAsia="Georgia" w:cs="Georgia"/>
        </w:rPr>
        <w:t>Select the question set you created</w:t>
      </w:r>
    </w:p>
    <w:p w14:paraId="67795C08" w14:textId="77777777" w:rsidR="002B1A70" w:rsidRDefault="002B1A70" w:rsidP="00A470C4">
      <w:pPr>
        <w:numPr>
          <w:ilvl w:val="1"/>
          <w:numId w:val="3"/>
        </w:numPr>
        <w:spacing w:after="120"/>
        <w:rPr>
          <w:rFonts w:eastAsia="Georgia" w:cs="Georgia"/>
        </w:rPr>
      </w:pPr>
      <w:r>
        <w:rPr>
          <w:rFonts w:eastAsia="Georgia" w:cs="Georgia"/>
        </w:rPr>
        <w:t>Select</w:t>
      </w:r>
    </w:p>
    <w:p w14:paraId="35CC821D" w14:textId="51415566" w:rsidR="002B1A70" w:rsidRDefault="002B1A70" w:rsidP="00A470C4">
      <w:pPr>
        <w:numPr>
          <w:ilvl w:val="1"/>
          <w:numId w:val="3"/>
        </w:numPr>
        <w:spacing w:after="120"/>
        <w:rPr>
          <w:rFonts w:eastAsia="Georgia" w:cs="Georgia"/>
        </w:rPr>
      </w:pPr>
      <w:r>
        <w:rPr>
          <w:rFonts w:eastAsia="Georgia" w:cs="Georgia"/>
        </w:rPr>
        <w:t>Save &amp; Publish</w:t>
      </w:r>
      <w:r w:rsidR="00A470C4">
        <w:rPr>
          <w:rFonts w:eastAsia="Georgia" w:cs="Georgia"/>
        </w:rPr>
        <w:t>.</w:t>
      </w:r>
    </w:p>
    <w:p w14:paraId="060FEA9C" w14:textId="0D3E112B" w:rsidR="002B1A70" w:rsidRDefault="002B1A70" w:rsidP="002B1A70">
      <w:pPr>
        <w:pStyle w:val="Heading1"/>
        <w:spacing w:before="400" w:after="120" w:afterAutospacing="0"/>
        <w:rPr>
          <w:rFonts w:ascii="Times New Roman" w:hAnsi="Times New Roman"/>
        </w:rPr>
      </w:pPr>
      <w:r>
        <w:rPr>
          <w:rFonts w:ascii="Arial" w:hAnsi="Arial" w:cs="Arial"/>
          <w:color w:val="000000"/>
          <w:szCs w:val="40"/>
        </w:rPr>
        <w:t xml:space="preserve">Student </w:t>
      </w:r>
      <w:r w:rsidR="00A470C4">
        <w:rPr>
          <w:rFonts w:ascii="Arial" w:hAnsi="Arial" w:cs="Arial"/>
          <w:color w:val="000000"/>
          <w:szCs w:val="40"/>
        </w:rPr>
        <w:t>response to this strategy</w:t>
      </w:r>
    </w:p>
    <w:p w14:paraId="6921B017" w14:textId="32CDB818" w:rsidR="002B1A70" w:rsidRDefault="002B1A70" w:rsidP="00A470C4">
      <w:pPr>
        <w:pStyle w:val="NormalWeb"/>
        <w:spacing w:before="0" w:beforeAutospacing="0" w:after="0" w:afterAutospacing="0" w:line="276" w:lineRule="auto"/>
      </w:pPr>
      <w:r>
        <w:rPr>
          <w:rFonts w:ascii="Georgia" w:hAnsi="Georgia"/>
          <w:color w:val="000000"/>
        </w:rPr>
        <w:t>Even though each Quick Check quiz is small stakes in the overall grade, these points encourage students to work through the materials in the modules. I’ve found that I can use the Quick Check quizzes toward participation points in the course or as a graded assignment.</w:t>
      </w:r>
    </w:p>
    <w:sectPr w:rsidR="002B1A70" w:rsidSect="00F928A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2E678" w14:textId="77777777" w:rsidR="00287AFB" w:rsidRDefault="00287AFB" w:rsidP="003440FB">
      <w:r>
        <w:separator/>
      </w:r>
    </w:p>
  </w:endnote>
  <w:endnote w:type="continuationSeparator" w:id="0">
    <w:p w14:paraId="4D7BEB67" w14:textId="77777777" w:rsidR="00287AFB" w:rsidRDefault="00287AFB" w:rsidP="0034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A4CC" w14:textId="743C6AE6" w:rsidR="003440FB" w:rsidRPr="003440FB" w:rsidRDefault="003440FB" w:rsidP="003440FB">
    <w:pPr>
      <w:pStyle w:val="Footer"/>
      <w:jc w:val="left"/>
      <w:rPr>
        <w:rFonts w:ascii="Georgia" w:hAnsi="Georgia"/>
      </w:rPr>
    </w:pPr>
    <w:r w:rsidRPr="003440FB">
      <w:rPr>
        <w:rFonts w:ascii="Georgia" w:hAnsi="Georgia" w:cs="Segoe UI"/>
        <w:shd w:val="clear" w:color="auto" w:fill="FFFFFF"/>
      </w:rPr>
      <w:t xml:space="preserve">© </w:t>
    </w:r>
    <w:r>
      <w:rPr>
        <w:rFonts w:ascii="Georgia" w:hAnsi="Georgia" w:cs="Segoe UI"/>
        <w:shd w:val="clear" w:color="auto" w:fill="FFFFFF"/>
      </w:rPr>
      <w:t>Lisa Russell</w:t>
    </w:r>
    <w:r w:rsidRPr="003440FB">
      <w:rPr>
        <w:rFonts w:ascii="Georgia" w:hAnsi="Georgia" w:cs="Segoe UI"/>
        <w:shd w:val="clear" w:color="auto" w:fill="FFFFFF"/>
      </w:rPr>
      <w:t>. Used by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0DA92" w14:textId="77777777" w:rsidR="00287AFB" w:rsidRDefault="00287AFB" w:rsidP="003440FB">
      <w:r>
        <w:separator/>
      </w:r>
    </w:p>
  </w:footnote>
  <w:footnote w:type="continuationSeparator" w:id="0">
    <w:p w14:paraId="3B9DEF6D" w14:textId="77777777" w:rsidR="00287AFB" w:rsidRDefault="00287AFB" w:rsidP="00344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FBB"/>
    <w:multiLevelType w:val="hybridMultilevel"/>
    <w:tmpl w:val="78F24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C35F0"/>
    <w:multiLevelType w:val="multilevel"/>
    <w:tmpl w:val="DF18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000A4"/>
    <w:multiLevelType w:val="multilevel"/>
    <w:tmpl w:val="A74C8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67E"/>
    <w:rsid w:val="000C76BB"/>
    <w:rsid w:val="000D41BA"/>
    <w:rsid w:val="000F5770"/>
    <w:rsid w:val="0016295B"/>
    <w:rsid w:val="001867EB"/>
    <w:rsid w:val="0022211B"/>
    <w:rsid w:val="0024667E"/>
    <w:rsid w:val="00264D5D"/>
    <w:rsid w:val="00287AFB"/>
    <w:rsid w:val="002B1A70"/>
    <w:rsid w:val="002C1491"/>
    <w:rsid w:val="003440FB"/>
    <w:rsid w:val="0039233F"/>
    <w:rsid w:val="00453635"/>
    <w:rsid w:val="00486EB5"/>
    <w:rsid w:val="004C011E"/>
    <w:rsid w:val="004E665E"/>
    <w:rsid w:val="004F6D13"/>
    <w:rsid w:val="0054277E"/>
    <w:rsid w:val="00547227"/>
    <w:rsid w:val="00552BFB"/>
    <w:rsid w:val="005F478D"/>
    <w:rsid w:val="00626473"/>
    <w:rsid w:val="006718E5"/>
    <w:rsid w:val="006B1092"/>
    <w:rsid w:val="007001A5"/>
    <w:rsid w:val="007407FA"/>
    <w:rsid w:val="00744E21"/>
    <w:rsid w:val="00785131"/>
    <w:rsid w:val="008263A3"/>
    <w:rsid w:val="008709C3"/>
    <w:rsid w:val="00A11F73"/>
    <w:rsid w:val="00A232E3"/>
    <w:rsid w:val="00A470C4"/>
    <w:rsid w:val="00AC4FAA"/>
    <w:rsid w:val="00AC6D53"/>
    <w:rsid w:val="00AC7F79"/>
    <w:rsid w:val="00AD66C7"/>
    <w:rsid w:val="00B67C00"/>
    <w:rsid w:val="00B726A3"/>
    <w:rsid w:val="00B80121"/>
    <w:rsid w:val="00C07AEC"/>
    <w:rsid w:val="00C90DD4"/>
    <w:rsid w:val="00C979E9"/>
    <w:rsid w:val="00CC77CC"/>
    <w:rsid w:val="00D17DC8"/>
    <w:rsid w:val="00D562EE"/>
    <w:rsid w:val="00D73B0B"/>
    <w:rsid w:val="00D97CBB"/>
    <w:rsid w:val="00E31044"/>
    <w:rsid w:val="00EB038C"/>
    <w:rsid w:val="00EE4623"/>
    <w:rsid w:val="00F10B1F"/>
    <w:rsid w:val="00F44266"/>
    <w:rsid w:val="00F669A7"/>
    <w:rsid w:val="00F928AF"/>
    <w:rsid w:val="00FB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B9D3"/>
  <w15:chartTrackingRefBased/>
  <w15:docId w15:val="{A3DC0E0B-E7A2-460E-ABAB-64040AC6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67E"/>
    <w:pPr>
      <w:spacing w:after="0" w:line="240" w:lineRule="auto"/>
    </w:pPr>
    <w:rPr>
      <w:rFonts w:ascii="Georgia" w:eastAsia="Times New Roman" w:hAnsi="Georgia" w:cs="Times New Roman"/>
      <w:sz w:val="24"/>
      <w:szCs w:val="24"/>
    </w:rPr>
  </w:style>
  <w:style w:type="paragraph" w:styleId="Heading1">
    <w:name w:val="heading 1"/>
    <w:basedOn w:val="Normal"/>
    <w:next w:val="Normal"/>
    <w:link w:val="Heading1Char"/>
    <w:autoRedefine/>
    <w:uiPriority w:val="9"/>
    <w:qFormat/>
    <w:rsid w:val="002B1A70"/>
    <w:pPr>
      <w:keepNext/>
      <w:keepLines/>
      <w:spacing w:before="240" w:after="100" w:afterAutospacing="1"/>
      <w:jc w:val="center"/>
      <w:outlineLvl w:val="0"/>
    </w:pPr>
    <w:rPr>
      <w:rFonts w:ascii="Lato" w:eastAsia="Lato" w:hAnsi="Lato" w:cs="Lato"/>
      <w:b/>
      <w:sz w:val="40"/>
      <w:szCs w:val="32"/>
    </w:rPr>
  </w:style>
  <w:style w:type="paragraph" w:styleId="Heading2">
    <w:name w:val="heading 2"/>
    <w:basedOn w:val="Normal"/>
    <w:link w:val="Heading2Char"/>
    <w:uiPriority w:val="9"/>
    <w:unhideWhenUsed/>
    <w:qFormat/>
    <w:rsid w:val="000C76BB"/>
    <w:pPr>
      <w:keepNext/>
      <w:keepLines/>
      <w:spacing w:after="60" w:line="288" w:lineRule="auto"/>
      <w:contextualSpacing/>
      <w:jc w:val="center"/>
      <w:outlineLvl w:val="1"/>
    </w:pPr>
    <w:rPr>
      <w:rFonts w:ascii="Arial" w:eastAsiaTheme="majorEastAsia" w:hAnsi="Arial" w:cstheme="majorBidi"/>
      <w:b/>
      <w:color w:val="000000" w:themeColor="text1"/>
      <w:sz w:val="32"/>
      <w:szCs w:val="26"/>
    </w:rPr>
  </w:style>
  <w:style w:type="paragraph" w:styleId="Heading3">
    <w:name w:val="heading 3"/>
    <w:basedOn w:val="Normal"/>
    <w:next w:val="Normal"/>
    <w:link w:val="Heading3Char"/>
    <w:uiPriority w:val="9"/>
    <w:unhideWhenUsed/>
    <w:qFormat/>
    <w:rsid w:val="00B80121"/>
    <w:pPr>
      <w:keepNext/>
      <w:keepLines/>
      <w:spacing w:before="40"/>
      <w:outlineLvl w:val="2"/>
    </w:pPr>
    <w:rPr>
      <w:rFonts w:ascii="Arial" w:eastAsiaTheme="majorEastAsia" w:hAnsi="Arial"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76BB"/>
    <w:rPr>
      <w:rFonts w:ascii="Arial" w:eastAsiaTheme="majorEastAsia" w:hAnsi="Arial" w:cstheme="majorBidi"/>
      <w:b/>
      <w:color w:val="000000" w:themeColor="text1"/>
      <w:sz w:val="32"/>
      <w:szCs w:val="26"/>
    </w:rPr>
  </w:style>
  <w:style w:type="paragraph" w:styleId="Title">
    <w:name w:val="Title"/>
    <w:basedOn w:val="Normal"/>
    <w:link w:val="TitleChar"/>
    <w:uiPriority w:val="1"/>
    <w:qFormat/>
    <w:rsid w:val="0024667E"/>
    <w:pPr>
      <w:keepNext/>
      <w:keepLines/>
      <w:pBdr>
        <w:top w:val="single" w:sz="4" w:space="28" w:color="auto"/>
        <w:left w:val="single" w:sz="4" w:space="4" w:color="auto"/>
        <w:bottom w:val="single" w:sz="4" w:space="28" w:color="auto"/>
        <w:right w:val="single" w:sz="4" w:space="4" w:color="auto"/>
      </w:pBdr>
      <w:shd w:val="clear" w:color="auto" w:fill="003963"/>
      <w:spacing w:after="360"/>
      <w:ind w:left="72" w:right="72"/>
      <w:jc w:val="center"/>
    </w:pPr>
    <w:rPr>
      <w:rFonts w:ascii="Arial" w:eastAsiaTheme="majorEastAsia" w:hAnsi="Arial" w:cstheme="majorBidi"/>
      <w:b/>
      <w:color w:val="FFFFFF" w:themeColor="background1"/>
      <w:kern w:val="28"/>
      <w:sz w:val="56"/>
      <w:szCs w:val="56"/>
    </w:rPr>
  </w:style>
  <w:style w:type="character" w:customStyle="1" w:styleId="TitleChar">
    <w:name w:val="Title Char"/>
    <w:basedOn w:val="DefaultParagraphFont"/>
    <w:link w:val="Title"/>
    <w:uiPriority w:val="1"/>
    <w:rsid w:val="0024667E"/>
    <w:rPr>
      <w:rFonts w:ascii="Arial" w:eastAsiaTheme="majorEastAsia" w:hAnsi="Arial" w:cstheme="majorBidi"/>
      <w:b/>
      <w:color w:val="FFFFFF" w:themeColor="background1"/>
      <w:kern w:val="28"/>
      <w:sz w:val="56"/>
      <w:szCs w:val="56"/>
      <w:shd w:val="clear" w:color="auto" w:fill="003963"/>
    </w:rPr>
  </w:style>
  <w:style w:type="paragraph" w:styleId="ListParagraph">
    <w:name w:val="List Paragraph"/>
    <w:basedOn w:val="Normal"/>
    <w:uiPriority w:val="34"/>
    <w:qFormat/>
    <w:rsid w:val="00EE4623"/>
    <w:pPr>
      <w:ind w:left="720"/>
      <w:contextualSpacing/>
    </w:pPr>
    <w:rPr>
      <w:rFonts w:eastAsiaTheme="minorEastAsia" w:cstheme="minorBidi"/>
    </w:rPr>
  </w:style>
  <w:style w:type="character" w:customStyle="1" w:styleId="Heading1Char">
    <w:name w:val="Heading 1 Char"/>
    <w:basedOn w:val="DefaultParagraphFont"/>
    <w:link w:val="Heading1"/>
    <w:uiPriority w:val="9"/>
    <w:rsid w:val="002B1A70"/>
    <w:rPr>
      <w:rFonts w:ascii="Lato" w:eastAsia="Lato" w:hAnsi="Lato" w:cs="Lato"/>
      <w:b/>
      <w:sz w:val="40"/>
      <w:szCs w:val="32"/>
    </w:rPr>
  </w:style>
  <w:style w:type="paragraph" w:styleId="Footer">
    <w:name w:val="footer"/>
    <w:basedOn w:val="Normal"/>
    <w:link w:val="FooterChar"/>
    <w:uiPriority w:val="99"/>
    <w:unhideWhenUsed/>
    <w:qFormat/>
    <w:rsid w:val="00AD66C7"/>
    <w:pPr>
      <w:tabs>
        <w:tab w:val="center" w:pos="4680"/>
        <w:tab w:val="right" w:pos="9360"/>
      </w:tabs>
      <w:jc w:val="center"/>
    </w:pPr>
    <w:rPr>
      <w:rFonts w:asciiTheme="minorHAnsi" w:eastAsiaTheme="minorHAnsi" w:hAnsiTheme="minorHAnsi" w:cstheme="minorBidi"/>
      <w:color w:val="404040" w:themeColor="text1" w:themeTint="BF"/>
      <w:sz w:val="20"/>
      <w:szCs w:val="20"/>
    </w:rPr>
  </w:style>
  <w:style w:type="character" w:customStyle="1" w:styleId="FooterChar">
    <w:name w:val="Footer Char"/>
    <w:basedOn w:val="DefaultParagraphFont"/>
    <w:link w:val="Footer"/>
    <w:uiPriority w:val="99"/>
    <w:rsid w:val="00AD66C7"/>
    <w:rPr>
      <w:color w:val="404040" w:themeColor="text1" w:themeTint="BF"/>
      <w:sz w:val="20"/>
      <w:szCs w:val="20"/>
    </w:rPr>
  </w:style>
  <w:style w:type="character" w:styleId="Hyperlink">
    <w:name w:val="Hyperlink"/>
    <w:basedOn w:val="DefaultParagraphFont"/>
    <w:uiPriority w:val="99"/>
    <w:unhideWhenUsed/>
    <w:rsid w:val="00AD66C7"/>
    <w:rPr>
      <w:color w:val="0563C1" w:themeColor="hyperlink"/>
      <w:u w:val="single"/>
    </w:rPr>
  </w:style>
  <w:style w:type="paragraph" w:styleId="Subtitle">
    <w:name w:val="Subtitle"/>
    <w:basedOn w:val="Normal"/>
    <w:next w:val="Normal"/>
    <w:link w:val="SubtitleChar"/>
    <w:uiPriority w:val="11"/>
    <w:qFormat/>
    <w:rsid w:val="007407FA"/>
    <w:pPr>
      <w:numPr>
        <w:ilvl w:val="1"/>
      </w:numPr>
      <w:spacing w:after="160"/>
      <w:jc w:val="center"/>
    </w:pPr>
    <w:rPr>
      <w:rFonts w:ascii="Arial" w:eastAsiaTheme="minorEastAsia" w:hAnsi="Arial" w:cstheme="minorBidi"/>
      <w:color w:val="404040" w:themeColor="text1" w:themeTint="BF"/>
      <w:spacing w:val="15"/>
      <w:sz w:val="32"/>
      <w:szCs w:val="22"/>
    </w:rPr>
  </w:style>
  <w:style w:type="character" w:customStyle="1" w:styleId="SubtitleChar">
    <w:name w:val="Subtitle Char"/>
    <w:basedOn w:val="DefaultParagraphFont"/>
    <w:link w:val="Subtitle"/>
    <w:uiPriority w:val="11"/>
    <w:rsid w:val="007407FA"/>
    <w:rPr>
      <w:rFonts w:ascii="Arial" w:eastAsiaTheme="minorEastAsia" w:hAnsi="Arial"/>
      <w:color w:val="404040" w:themeColor="text1" w:themeTint="BF"/>
      <w:spacing w:val="15"/>
      <w:sz w:val="32"/>
    </w:rPr>
  </w:style>
  <w:style w:type="table" w:styleId="GridTable4">
    <w:name w:val="Grid Table 4"/>
    <w:basedOn w:val="TableNormal"/>
    <w:uiPriority w:val="49"/>
    <w:rsid w:val="00F928AF"/>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B80121"/>
    <w:rPr>
      <w:rFonts w:ascii="Arial" w:eastAsiaTheme="majorEastAsia" w:hAnsi="Arial" w:cstheme="majorBidi"/>
      <w:color w:val="1F3763" w:themeColor="accent1" w:themeShade="7F"/>
      <w:sz w:val="28"/>
      <w:szCs w:val="24"/>
    </w:rPr>
  </w:style>
  <w:style w:type="character" w:customStyle="1" w:styleId="UnresolvedMention1">
    <w:name w:val="Unresolved Mention1"/>
    <w:basedOn w:val="DefaultParagraphFont"/>
    <w:uiPriority w:val="99"/>
    <w:semiHidden/>
    <w:unhideWhenUsed/>
    <w:rsid w:val="008263A3"/>
    <w:rPr>
      <w:color w:val="605E5C"/>
      <w:shd w:val="clear" w:color="auto" w:fill="E1DFDD"/>
    </w:rPr>
  </w:style>
  <w:style w:type="paragraph" w:styleId="TOCHeading">
    <w:name w:val="TOC Heading"/>
    <w:basedOn w:val="Heading1"/>
    <w:next w:val="Normal"/>
    <w:uiPriority w:val="39"/>
    <w:unhideWhenUsed/>
    <w:qFormat/>
    <w:rsid w:val="00552BFB"/>
    <w:pPr>
      <w:spacing w:after="0" w:afterAutospacing="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552BFB"/>
    <w:pPr>
      <w:spacing w:after="100"/>
    </w:pPr>
  </w:style>
  <w:style w:type="paragraph" w:styleId="TOC2">
    <w:name w:val="toc 2"/>
    <w:basedOn w:val="Normal"/>
    <w:next w:val="Normal"/>
    <w:autoRedefine/>
    <w:uiPriority w:val="39"/>
    <w:unhideWhenUsed/>
    <w:rsid w:val="00552BFB"/>
    <w:pPr>
      <w:spacing w:after="100"/>
      <w:ind w:left="240"/>
    </w:pPr>
  </w:style>
  <w:style w:type="paragraph" w:styleId="TOC3">
    <w:name w:val="toc 3"/>
    <w:basedOn w:val="Normal"/>
    <w:next w:val="Normal"/>
    <w:autoRedefine/>
    <w:uiPriority w:val="39"/>
    <w:unhideWhenUsed/>
    <w:rsid w:val="00552BFB"/>
    <w:pPr>
      <w:spacing w:after="100"/>
      <w:ind w:left="480"/>
    </w:pPr>
  </w:style>
  <w:style w:type="paragraph" w:styleId="NormalWeb">
    <w:name w:val="Normal (Web)"/>
    <w:basedOn w:val="Normal"/>
    <w:uiPriority w:val="99"/>
    <w:unhideWhenUsed/>
    <w:rsid w:val="002B1A70"/>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3440FB"/>
    <w:pPr>
      <w:tabs>
        <w:tab w:val="center" w:pos="4680"/>
        <w:tab w:val="right" w:pos="9360"/>
      </w:tabs>
    </w:pPr>
  </w:style>
  <w:style w:type="character" w:customStyle="1" w:styleId="HeaderChar">
    <w:name w:val="Header Char"/>
    <w:basedOn w:val="DefaultParagraphFont"/>
    <w:link w:val="Header"/>
    <w:uiPriority w:val="99"/>
    <w:rsid w:val="003440FB"/>
    <w:rPr>
      <w:rFonts w:ascii="Georgia" w:eastAsia="Times New Roman" w:hAnsi="Georg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9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quickcheck.eds.iu.edu/documentatio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3389D61A0ED44B2CBC17197C25847" ma:contentTypeVersion="11" ma:contentTypeDescription="Create a new document." ma:contentTypeScope="" ma:versionID="b8da1348fcd6d7ceb0ed0c1b8a22c6f7">
  <xsd:schema xmlns:xsd="http://www.w3.org/2001/XMLSchema" xmlns:xs="http://www.w3.org/2001/XMLSchema" xmlns:p="http://schemas.microsoft.com/office/2006/metadata/properties" xmlns:ns2="7ef2917f-459d-4024-80d8-3f3655b461c9" xmlns:ns3="a811c8bf-c143-484a-9fb6-c91de6c1c7be" targetNamespace="http://schemas.microsoft.com/office/2006/metadata/properties" ma:root="true" ma:fieldsID="abea0eba0f4645abe4b118439e524852" ns2:_="" ns3:_="">
    <xsd:import namespace="7ef2917f-459d-4024-80d8-3f3655b461c9"/>
    <xsd:import namespace="a811c8bf-c143-484a-9fb6-c91de6c1c7b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2917f-459d-4024-80d8-3f3655b461c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1c8bf-c143-484a-9fb6-c91de6c1c7b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eec5eb9-0682-4a36-b3fd-9ac048e06bb4}" ma:internalName="TaxCatchAll" ma:showField="CatchAllData" ma:web="a811c8bf-c143-484a-9fb6-c91de6c1c7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11c8bf-c143-484a-9fb6-c91de6c1c7be" xsi:nil="true"/>
    <lcf76f155ced4ddcb4097134ff3c332f xmlns="7ef2917f-459d-4024-80d8-3f3655b461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27DDBC-6366-4C55-8E43-BC0D4206B43A}"/>
</file>

<file path=customXml/itemProps2.xml><?xml version="1.0" encoding="utf-8"?>
<ds:datastoreItem xmlns:ds="http://schemas.openxmlformats.org/officeDocument/2006/customXml" ds:itemID="{EEF5381C-3E4A-4690-A4EF-2A01A188263F}"/>
</file>

<file path=customXml/itemProps3.xml><?xml version="1.0" encoding="utf-8"?>
<ds:datastoreItem xmlns:ds="http://schemas.openxmlformats.org/officeDocument/2006/customXml" ds:itemID="{D68ED0FF-1D53-4067-86DA-D7A12B74E136}"/>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Shirk, Jennifer Rose Krautmann</dc:creator>
  <cp:keywords/>
  <dc:description/>
  <cp:lastModifiedBy>Ritchie, Missy</cp:lastModifiedBy>
  <cp:revision>4</cp:revision>
  <dcterms:created xsi:type="dcterms:W3CDTF">2019-09-23T16:53:00Z</dcterms:created>
  <dcterms:modified xsi:type="dcterms:W3CDTF">2019-09-26T17:06:00Z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0x0101002FB3389D61A0ED44B2CBC17197C25847</vt:lpwstr>
  </property>
</Properties>
</file>